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FAD03" w14:textId="77777777" w:rsidR="000815E3" w:rsidRPr="00723910" w:rsidRDefault="000815E3" w:rsidP="000815E3">
      <w:pPr>
        <w:rPr>
          <w:rFonts w:cs="Arial"/>
          <w:szCs w:val="20"/>
        </w:rPr>
      </w:pPr>
    </w:p>
    <w:p w14:paraId="62FD0E06" w14:textId="77777777" w:rsidR="000E6933" w:rsidRDefault="007B6040" w:rsidP="007B6040">
      <w:pPr>
        <w:rPr>
          <w:rFonts w:cs="Arial"/>
          <w:szCs w:val="20"/>
        </w:rPr>
      </w:pPr>
      <w:r w:rsidRPr="00723910">
        <w:rPr>
          <w:rFonts w:cs="Arial"/>
          <w:szCs w:val="20"/>
        </w:rPr>
        <w:t xml:space="preserve"> </w:t>
      </w:r>
    </w:p>
    <w:p w14:paraId="210FF664" w14:textId="77777777" w:rsidR="000815E3" w:rsidRPr="000815E3" w:rsidRDefault="000815E3" w:rsidP="007B6040">
      <w:pPr>
        <w:rPr>
          <w:rFonts w:cs="Arial"/>
          <w:sz w:val="44"/>
          <w:szCs w:val="44"/>
        </w:rPr>
      </w:pPr>
    </w:p>
    <w:p w14:paraId="7C6C179E" w14:textId="24964DC6" w:rsidR="000815E3" w:rsidRPr="000815E3" w:rsidRDefault="003E4FB5" w:rsidP="000815E3">
      <w:pPr>
        <w:jc w:val="center"/>
        <w:rPr>
          <w:rFonts w:cs="Arial"/>
          <w:sz w:val="44"/>
          <w:szCs w:val="44"/>
        </w:rPr>
      </w:pPr>
      <w:r>
        <w:rPr>
          <w:rFonts w:cs="Arial"/>
          <w:sz w:val="44"/>
          <w:szCs w:val="44"/>
        </w:rPr>
        <w:t>Nomineringsskrivelse</w:t>
      </w:r>
    </w:p>
    <w:p w14:paraId="59D2F891" w14:textId="77777777" w:rsidR="000815E3" w:rsidRDefault="000815E3" w:rsidP="000815E3">
      <w:pPr>
        <w:jc w:val="center"/>
        <w:rPr>
          <w:rFonts w:cs="Arial"/>
          <w:szCs w:val="20"/>
        </w:rPr>
      </w:pPr>
    </w:p>
    <w:p w14:paraId="0D96A95F" w14:textId="77777777" w:rsidR="000815E3" w:rsidRDefault="000815E3" w:rsidP="000815E3">
      <w:pPr>
        <w:jc w:val="center"/>
        <w:rPr>
          <w:rFonts w:cs="Arial"/>
          <w:szCs w:val="20"/>
        </w:rPr>
      </w:pPr>
    </w:p>
    <w:p w14:paraId="67EC5B0E" w14:textId="77777777" w:rsidR="000815E3" w:rsidRDefault="006A3398" w:rsidP="000815E3">
      <w:pPr>
        <w:jc w:val="center"/>
        <w:rPr>
          <w:rFonts w:cs="Arial"/>
          <w:b/>
          <w:sz w:val="96"/>
          <w:szCs w:val="96"/>
        </w:rPr>
      </w:pPr>
      <w:r>
        <w:rPr>
          <w:rFonts w:cs="Arial"/>
          <w:b/>
          <w:sz w:val="96"/>
          <w:szCs w:val="96"/>
        </w:rPr>
        <w:t>PLASTPRISEN 2020</w:t>
      </w:r>
    </w:p>
    <w:p w14:paraId="57DC3E0B" w14:textId="77777777" w:rsidR="00DB537F" w:rsidRPr="00644E55" w:rsidRDefault="00644E55" w:rsidP="000815E3">
      <w:pPr>
        <w:rPr>
          <w:b/>
          <w:sz w:val="28"/>
          <w:szCs w:val="28"/>
          <w:u w:val="single"/>
        </w:rPr>
      </w:pPr>
      <w:r w:rsidRPr="00644E55">
        <w:rPr>
          <w:b/>
          <w:sz w:val="28"/>
          <w:szCs w:val="28"/>
          <w:u w:val="single"/>
        </w:rPr>
        <w:t>Indstilling af følgende</w:t>
      </w:r>
      <w:r w:rsidR="00DB537F" w:rsidRPr="00644E55">
        <w:rPr>
          <w:b/>
          <w:sz w:val="28"/>
          <w:szCs w:val="28"/>
          <w:u w:val="single"/>
        </w:rPr>
        <w:t xml:space="preserve"> (virksomhed/person/produkt)</w:t>
      </w:r>
      <w:r w:rsidR="006A3398">
        <w:rPr>
          <w:b/>
          <w:sz w:val="28"/>
          <w:szCs w:val="28"/>
          <w:u w:val="single"/>
        </w:rPr>
        <w:t xml:space="preserve"> til Plastprisen 2020</w:t>
      </w:r>
      <w:r w:rsidR="00DB537F" w:rsidRPr="00644E55">
        <w:rPr>
          <w:b/>
          <w:sz w:val="28"/>
          <w:szCs w:val="28"/>
          <w:u w:val="single"/>
        </w:rPr>
        <w:t>:</w:t>
      </w:r>
    </w:p>
    <w:p w14:paraId="37450E01" w14:textId="57FDBDCC" w:rsidR="00DB537F" w:rsidRPr="003E4FB5" w:rsidRDefault="00DB537F" w:rsidP="000815E3">
      <w:pPr>
        <w:rPr>
          <w:sz w:val="28"/>
          <w:szCs w:val="28"/>
        </w:rPr>
      </w:pPr>
      <w:r w:rsidRPr="003E4FB5">
        <w:rPr>
          <w:sz w:val="28"/>
          <w:szCs w:val="28"/>
        </w:rPr>
        <w:t>Navn:</w:t>
      </w:r>
      <w:r w:rsidR="002C41B8" w:rsidRPr="003E4FB5">
        <w:rPr>
          <w:sz w:val="28"/>
          <w:szCs w:val="28"/>
        </w:rPr>
        <w:t xml:space="preserve"> </w:t>
      </w:r>
      <w:proofErr w:type="spellStart"/>
      <w:r w:rsidR="002C41B8" w:rsidRPr="003E4FB5">
        <w:rPr>
          <w:sz w:val="28"/>
          <w:szCs w:val="28"/>
        </w:rPr>
        <w:t>PureSound</w:t>
      </w:r>
      <w:proofErr w:type="spellEnd"/>
    </w:p>
    <w:p w14:paraId="6F370651" w14:textId="6EEB62E5" w:rsidR="00DB537F" w:rsidRPr="00AB6F81" w:rsidRDefault="00DB537F" w:rsidP="000815E3">
      <w:pPr>
        <w:rPr>
          <w:sz w:val="28"/>
          <w:szCs w:val="28"/>
          <w:lang w:val="nb-NO"/>
        </w:rPr>
      </w:pPr>
      <w:r w:rsidRPr="00AB6F81">
        <w:rPr>
          <w:sz w:val="28"/>
          <w:szCs w:val="28"/>
          <w:lang w:val="nb-NO"/>
        </w:rPr>
        <w:t>Adresse:</w:t>
      </w:r>
      <w:r w:rsidR="00D22F3A" w:rsidRPr="00AB6F81">
        <w:rPr>
          <w:sz w:val="28"/>
          <w:szCs w:val="28"/>
          <w:lang w:val="nb-NO"/>
        </w:rPr>
        <w:t xml:space="preserve"> </w:t>
      </w:r>
      <w:r w:rsidR="002C41B8">
        <w:rPr>
          <w:sz w:val="28"/>
          <w:szCs w:val="28"/>
          <w:lang w:val="nb-NO"/>
        </w:rPr>
        <w:t xml:space="preserve">Bramming Plast-Industri A/S, </w:t>
      </w:r>
      <w:r w:rsidR="002C41B8" w:rsidRPr="002C41B8">
        <w:rPr>
          <w:sz w:val="28"/>
          <w:szCs w:val="28"/>
          <w:lang w:val="nb-NO"/>
        </w:rPr>
        <w:t>Vardevej 9, 6740 Bramming</w:t>
      </w:r>
    </w:p>
    <w:p w14:paraId="24EAEB63" w14:textId="29D544A7" w:rsidR="00DB537F" w:rsidRPr="00644E55" w:rsidRDefault="003D67A2" w:rsidP="000815E3">
      <w:pPr>
        <w:rPr>
          <w:b/>
          <w:sz w:val="28"/>
          <w:szCs w:val="28"/>
          <w:u w:val="single"/>
        </w:rPr>
      </w:pPr>
      <w:r>
        <w:rPr>
          <w:b/>
          <w:sz w:val="28"/>
          <w:szCs w:val="28"/>
          <w:u w:val="single"/>
        </w:rPr>
        <w:t>Indstillingstekst</w:t>
      </w:r>
      <w:r w:rsidR="00117CD1">
        <w:rPr>
          <w:b/>
          <w:sz w:val="28"/>
          <w:szCs w:val="28"/>
          <w:u w:val="single"/>
        </w:rPr>
        <w:t>:</w:t>
      </w:r>
    </w:p>
    <w:p w14:paraId="0A8151CA" w14:textId="1DE8DAFD" w:rsidR="002C41B8" w:rsidRPr="002C41B8" w:rsidRDefault="002C41B8" w:rsidP="002C41B8">
      <w:pPr>
        <w:rPr>
          <w:rFonts w:cs="Arial"/>
          <w:color w:val="333333"/>
          <w:sz w:val="28"/>
          <w:szCs w:val="28"/>
        </w:rPr>
      </w:pPr>
      <w:r w:rsidRPr="002C41B8">
        <w:rPr>
          <w:rFonts w:cs="Arial"/>
          <w:color w:val="333333"/>
          <w:sz w:val="28"/>
          <w:szCs w:val="28"/>
        </w:rPr>
        <w:t>2020 er "International Year of Sound"</w:t>
      </w:r>
      <w:r>
        <w:rPr>
          <w:rFonts w:cs="Arial"/>
          <w:color w:val="333333"/>
          <w:sz w:val="28"/>
          <w:szCs w:val="28"/>
        </w:rPr>
        <w:t>,</w:t>
      </w:r>
      <w:r w:rsidRPr="002C41B8">
        <w:rPr>
          <w:rFonts w:cs="Arial"/>
          <w:color w:val="333333"/>
          <w:sz w:val="28"/>
          <w:szCs w:val="28"/>
        </w:rPr>
        <w:t xml:space="preserve"> og det går fint i tråd med</w:t>
      </w:r>
      <w:r w:rsidR="003D67A2">
        <w:rPr>
          <w:rFonts w:cs="Arial"/>
          <w:color w:val="333333"/>
          <w:sz w:val="28"/>
          <w:szCs w:val="28"/>
        </w:rPr>
        <w:t>,</w:t>
      </w:r>
      <w:r w:rsidRPr="002C41B8">
        <w:rPr>
          <w:rFonts w:cs="Arial"/>
          <w:color w:val="333333"/>
          <w:sz w:val="28"/>
          <w:szCs w:val="28"/>
        </w:rPr>
        <w:t xml:space="preserve"> at BPI har udviklet og lanceret en unik PUR-skum kaldet </w:t>
      </w:r>
      <w:proofErr w:type="spellStart"/>
      <w:r w:rsidRPr="002C41B8">
        <w:rPr>
          <w:rFonts w:cs="Arial"/>
          <w:color w:val="333333"/>
          <w:sz w:val="28"/>
          <w:szCs w:val="28"/>
        </w:rPr>
        <w:t>PureSound</w:t>
      </w:r>
      <w:proofErr w:type="spellEnd"/>
      <w:r w:rsidRPr="002C41B8">
        <w:rPr>
          <w:rFonts w:cs="Arial"/>
          <w:color w:val="333333"/>
          <w:sz w:val="28"/>
          <w:szCs w:val="28"/>
        </w:rPr>
        <w:t>, som har fantastiske egenskaber inden</w:t>
      </w:r>
      <w:r w:rsidR="003D67A2">
        <w:rPr>
          <w:rFonts w:cs="Arial"/>
          <w:color w:val="333333"/>
          <w:sz w:val="28"/>
          <w:szCs w:val="28"/>
        </w:rPr>
        <w:t xml:space="preserve"> </w:t>
      </w:r>
      <w:r w:rsidRPr="002C41B8">
        <w:rPr>
          <w:rFonts w:cs="Arial"/>
          <w:color w:val="333333"/>
          <w:sz w:val="28"/>
          <w:szCs w:val="28"/>
        </w:rPr>
        <w:t>for lydabsorbering.</w:t>
      </w:r>
    </w:p>
    <w:p w14:paraId="1E2B6A82" w14:textId="77777777" w:rsidR="002C41B8" w:rsidRPr="002C41B8" w:rsidRDefault="002C41B8" w:rsidP="002C41B8">
      <w:pPr>
        <w:rPr>
          <w:rFonts w:cs="Arial"/>
          <w:color w:val="333333"/>
          <w:sz w:val="28"/>
          <w:szCs w:val="28"/>
        </w:rPr>
      </w:pPr>
      <w:r w:rsidRPr="002C41B8">
        <w:rPr>
          <w:rFonts w:cs="Arial"/>
          <w:color w:val="333333"/>
          <w:sz w:val="28"/>
          <w:szCs w:val="28"/>
        </w:rPr>
        <w:t xml:space="preserve">Det er velkendt, at støj i hverdagen, på arbejdspladser m.v. er en hyppig årsag til stress og andre sygdomme, og der efterspørges derfor velegnede materialer og løsninger til afhjælpning dette. Disse skal samtidig være produkter med meget lave VOC emissionsværdier, sådan at de kan bruges i private hjem, kontormiljøer, børnehaver eller andre offentlige rum, med </w:t>
      </w:r>
      <w:proofErr w:type="spellStart"/>
      <w:r w:rsidRPr="002C41B8">
        <w:rPr>
          <w:rFonts w:cs="Arial"/>
          <w:color w:val="333333"/>
          <w:sz w:val="28"/>
          <w:szCs w:val="28"/>
        </w:rPr>
        <w:t>mimimum</w:t>
      </w:r>
      <w:proofErr w:type="spellEnd"/>
      <w:r w:rsidRPr="002C41B8">
        <w:rPr>
          <w:rFonts w:cs="Arial"/>
          <w:color w:val="333333"/>
          <w:sz w:val="28"/>
          <w:szCs w:val="28"/>
        </w:rPr>
        <w:t xml:space="preserve"> af risiko for sundheden hos brugerne.</w:t>
      </w:r>
    </w:p>
    <w:p w14:paraId="18B157AF" w14:textId="12A19CE5" w:rsidR="002C41B8" w:rsidRDefault="002C41B8" w:rsidP="002C41B8">
      <w:pPr>
        <w:rPr>
          <w:rFonts w:cs="Arial"/>
          <w:color w:val="333333"/>
          <w:sz w:val="28"/>
          <w:szCs w:val="28"/>
        </w:rPr>
      </w:pPr>
      <w:proofErr w:type="spellStart"/>
      <w:r w:rsidRPr="002C41B8">
        <w:rPr>
          <w:rFonts w:cs="Arial"/>
          <w:color w:val="333333"/>
          <w:sz w:val="28"/>
          <w:szCs w:val="28"/>
        </w:rPr>
        <w:t>PureSound</w:t>
      </w:r>
      <w:proofErr w:type="spellEnd"/>
      <w:r w:rsidRPr="002C41B8">
        <w:rPr>
          <w:rFonts w:cs="Arial"/>
          <w:color w:val="333333"/>
          <w:sz w:val="28"/>
          <w:szCs w:val="28"/>
        </w:rPr>
        <w:t xml:space="preserve"> er udviklet i 2 typer, </w:t>
      </w:r>
      <w:proofErr w:type="spellStart"/>
      <w:r w:rsidRPr="002C41B8">
        <w:rPr>
          <w:rFonts w:cs="Arial"/>
          <w:color w:val="333333"/>
          <w:sz w:val="28"/>
          <w:szCs w:val="28"/>
        </w:rPr>
        <w:t>PureSound</w:t>
      </w:r>
      <w:proofErr w:type="spellEnd"/>
      <w:r w:rsidRPr="002C41B8">
        <w:rPr>
          <w:rFonts w:cs="Arial"/>
          <w:color w:val="333333"/>
          <w:sz w:val="28"/>
          <w:szCs w:val="28"/>
        </w:rPr>
        <w:t xml:space="preserve"> E og </w:t>
      </w:r>
      <w:proofErr w:type="spellStart"/>
      <w:r w:rsidRPr="002C41B8">
        <w:rPr>
          <w:rFonts w:cs="Arial"/>
          <w:color w:val="333333"/>
          <w:sz w:val="28"/>
          <w:szCs w:val="28"/>
        </w:rPr>
        <w:t>PureSound</w:t>
      </w:r>
      <w:proofErr w:type="spellEnd"/>
      <w:r w:rsidRPr="002C41B8">
        <w:rPr>
          <w:rFonts w:cs="Arial"/>
          <w:color w:val="333333"/>
          <w:sz w:val="28"/>
          <w:szCs w:val="28"/>
        </w:rPr>
        <w:t xml:space="preserve"> F. Begge har utrolig gode lydabsorberende egenskaber, som især kan anvendes inden</w:t>
      </w:r>
      <w:r w:rsidR="003D67A2">
        <w:rPr>
          <w:rFonts w:cs="Arial"/>
          <w:color w:val="333333"/>
          <w:sz w:val="28"/>
          <w:szCs w:val="28"/>
        </w:rPr>
        <w:t xml:space="preserve"> </w:t>
      </w:r>
      <w:r w:rsidRPr="002C41B8">
        <w:rPr>
          <w:rFonts w:cs="Arial"/>
          <w:color w:val="333333"/>
          <w:sz w:val="28"/>
          <w:szCs w:val="28"/>
        </w:rPr>
        <w:t xml:space="preserve">for eksempelvis lydpaneler til lofter og vægge, adskillelse af arbejdsstationer, mobile mødelokaler og andre møbler og interiørløsninger, hvor man med fordel kan tænke et fleksibelt og komfortabelt materiale ind til optimering af de akustiske egenskaber. </w:t>
      </w:r>
    </w:p>
    <w:p w14:paraId="104C97D5" w14:textId="758920FA" w:rsidR="002C41B8" w:rsidRPr="002C41B8" w:rsidRDefault="002C41B8" w:rsidP="002C41B8">
      <w:pPr>
        <w:rPr>
          <w:rFonts w:cs="Arial"/>
          <w:color w:val="333333"/>
          <w:sz w:val="28"/>
          <w:szCs w:val="28"/>
        </w:rPr>
      </w:pPr>
      <w:r w:rsidRPr="002C41B8">
        <w:rPr>
          <w:rFonts w:cs="Arial"/>
          <w:color w:val="333333"/>
          <w:sz w:val="28"/>
          <w:szCs w:val="28"/>
        </w:rPr>
        <w:lastRenderedPageBreak/>
        <w:t xml:space="preserve">Desuden er det særdeles velegnet til anvendelse i f.eks. HVAC-systemer eller andet udstyr, som støjer i hverdagen. </w:t>
      </w:r>
    </w:p>
    <w:p w14:paraId="1C323B31" w14:textId="667D8400" w:rsidR="002C41B8" w:rsidRPr="002C41B8" w:rsidRDefault="002C41B8" w:rsidP="002C41B8">
      <w:pPr>
        <w:rPr>
          <w:rFonts w:cs="Arial"/>
          <w:color w:val="333333"/>
          <w:sz w:val="28"/>
          <w:szCs w:val="28"/>
        </w:rPr>
      </w:pPr>
      <w:proofErr w:type="spellStart"/>
      <w:r w:rsidRPr="002C41B8">
        <w:rPr>
          <w:rFonts w:cs="Arial"/>
          <w:color w:val="333333"/>
          <w:sz w:val="28"/>
          <w:szCs w:val="28"/>
        </w:rPr>
        <w:t>PureSound</w:t>
      </w:r>
      <w:proofErr w:type="spellEnd"/>
      <w:r w:rsidRPr="002C41B8">
        <w:rPr>
          <w:rFonts w:cs="Arial"/>
          <w:color w:val="333333"/>
          <w:sz w:val="28"/>
          <w:szCs w:val="28"/>
        </w:rPr>
        <w:t xml:space="preserve"> E produceres med anvendelse af halogenfri brandhæmmer, som har lav VOC-emissionsværdi. Trods den lave densitet på ca. 25 </w:t>
      </w:r>
      <w:proofErr w:type="gramStart"/>
      <w:r w:rsidRPr="002C41B8">
        <w:rPr>
          <w:rFonts w:cs="Arial"/>
          <w:color w:val="333333"/>
          <w:sz w:val="28"/>
          <w:szCs w:val="28"/>
        </w:rPr>
        <w:t>kg./</w:t>
      </w:r>
      <w:proofErr w:type="gramEnd"/>
      <w:r w:rsidRPr="002C41B8">
        <w:rPr>
          <w:rFonts w:cs="Arial"/>
          <w:color w:val="333333"/>
          <w:sz w:val="28"/>
          <w:szCs w:val="28"/>
        </w:rPr>
        <w:t>m3, så klarer denne PUR-skum alligevel bygningsindustriens brandklasse E iht. EN ISO 13501.</w:t>
      </w:r>
    </w:p>
    <w:p w14:paraId="0CAE4254" w14:textId="0C9386A8" w:rsidR="003D67A2" w:rsidRDefault="002C41B8" w:rsidP="002C41B8">
      <w:pPr>
        <w:rPr>
          <w:rFonts w:cs="Arial"/>
          <w:color w:val="333333"/>
          <w:sz w:val="28"/>
          <w:szCs w:val="28"/>
        </w:rPr>
      </w:pPr>
      <w:r w:rsidRPr="002C41B8">
        <w:rPr>
          <w:rFonts w:cs="Arial"/>
          <w:color w:val="333333"/>
          <w:sz w:val="28"/>
          <w:szCs w:val="28"/>
        </w:rPr>
        <w:t xml:space="preserve">Søsterkvaliteten </w:t>
      </w:r>
      <w:proofErr w:type="spellStart"/>
      <w:r w:rsidRPr="002C41B8">
        <w:rPr>
          <w:rFonts w:cs="Arial"/>
          <w:color w:val="333333"/>
          <w:sz w:val="28"/>
          <w:szCs w:val="28"/>
        </w:rPr>
        <w:t>PureSound</w:t>
      </w:r>
      <w:proofErr w:type="spellEnd"/>
      <w:r w:rsidRPr="002C41B8">
        <w:rPr>
          <w:rFonts w:cs="Arial"/>
          <w:color w:val="333333"/>
          <w:sz w:val="28"/>
          <w:szCs w:val="28"/>
        </w:rPr>
        <w:t xml:space="preserve"> F produceres helt uden brug af brandhæmmer, og har således endnu lavere VOC emissionsværdier. Denne er stadig brandhæmmende iht. flere tests, f.eks. EN 1021-1, CAL-117 med flere.</w:t>
      </w:r>
      <w:r w:rsidR="003D67A2">
        <w:rPr>
          <w:rFonts w:cs="Arial"/>
          <w:color w:val="333333"/>
          <w:sz w:val="28"/>
          <w:szCs w:val="28"/>
        </w:rPr>
        <w:t xml:space="preserve"> </w:t>
      </w:r>
      <w:r w:rsidRPr="002C41B8">
        <w:rPr>
          <w:rFonts w:cs="Arial"/>
          <w:color w:val="333333"/>
          <w:sz w:val="28"/>
          <w:szCs w:val="28"/>
        </w:rPr>
        <w:t xml:space="preserve">Begge kvaliteter forventes Ökotex-100 certificeret. </w:t>
      </w:r>
    </w:p>
    <w:p w14:paraId="299640BE" w14:textId="0925DD7A" w:rsidR="002C41B8" w:rsidRPr="002C41B8" w:rsidRDefault="002C41B8" w:rsidP="002C41B8">
      <w:pPr>
        <w:rPr>
          <w:rFonts w:cs="Arial"/>
          <w:color w:val="333333"/>
          <w:sz w:val="28"/>
          <w:szCs w:val="28"/>
        </w:rPr>
      </w:pPr>
      <w:r w:rsidRPr="002C41B8">
        <w:rPr>
          <w:rFonts w:cs="Arial"/>
          <w:color w:val="333333"/>
          <w:sz w:val="28"/>
          <w:szCs w:val="28"/>
        </w:rPr>
        <w:t xml:space="preserve">Desuden har </w:t>
      </w:r>
      <w:proofErr w:type="spellStart"/>
      <w:r w:rsidRPr="002C41B8">
        <w:rPr>
          <w:rFonts w:cs="Arial"/>
          <w:color w:val="333333"/>
          <w:sz w:val="28"/>
          <w:szCs w:val="28"/>
        </w:rPr>
        <w:t>PureSound</w:t>
      </w:r>
      <w:proofErr w:type="spellEnd"/>
      <w:r w:rsidRPr="002C41B8">
        <w:rPr>
          <w:rFonts w:cs="Arial"/>
          <w:color w:val="333333"/>
          <w:sz w:val="28"/>
          <w:szCs w:val="28"/>
        </w:rPr>
        <w:t xml:space="preserve"> fordel af, at alt produktionsaffald kan genbruges til granulatskum / </w:t>
      </w:r>
      <w:proofErr w:type="spellStart"/>
      <w:r w:rsidRPr="002C41B8">
        <w:rPr>
          <w:rFonts w:cs="Arial"/>
          <w:color w:val="333333"/>
          <w:sz w:val="28"/>
          <w:szCs w:val="28"/>
        </w:rPr>
        <w:t>Setex</w:t>
      </w:r>
      <w:proofErr w:type="spellEnd"/>
      <w:r w:rsidRPr="002C41B8">
        <w:rPr>
          <w:rFonts w:cs="Arial"/>
          <w:color w:val="333333"/>
          <w:sz w:val="28"/>
          <w:szCs w:val="28"/>
        </w:rPr>
        <w:t xml:space="preserve"> måtter og der er i vid udstrækning også mulighed for at genbruge brugernes produkter ved end-of-</w:t>
      </w:r>
      <w:proofErr w:type="spellStart"/>
      <w:r w:rsidRPr="002C41B8">
        <w:rPr>
          <w:rFonts w:cs="Arial"/>
          <w:color w:val="333333"/>
          <w:sz w:val="28"/>
          <w:szCs w:val="28"/>
        </w:rPr>
        <w:t>life</w:t>
      </w:r>
      <w:proofErr w:type="spellEnd"/>
      <w:r w:rsidRPr="002C41B8">
        <w:rPr>
          <w:rFonts w:cs="Arial"/>
          <w:color w:val="333333"/>
          <w:sz w:val="28"/>
          <w:szCs w:val="28"/>
        </w:rPr>
        <w:t xml:space="preserve"> på samme måde.</w:t>
      </w:r>
    </w:p>
    <w:p w14:paraId="3FE36E39" w14:textId="46CA88E6" w:rsidR="00DB537F" w:rsidRPr="00644E55" w:rsidRDefault="00117CD1" w:rsidP="000815E3">
      <w:pPr>
        <w:rPr>
          <w:b/>
          <w:sz w:val="28"/>
          <w:szCs w:val="28"/>
          <w:u w:val="single"/>
        </w:rPr>
      </w:pPr>
      <w:r>
        <w:rPr>
          <w:b/>
          <w:sz w:val="28"/>
          <w:szCs w:val="28"/>
          <w:u w:val="single"/>
        </w:rPr>
        <w:t>U</w:t>
      </w:r>
      <w:r w:rsidR="00DB537F" w:rsidRPr="00644E55">
        <w:rPr>
          <w:b/>
          <w:sz w:val="28"/>
          <w:szCs w:val="28"/>
          <w:u w:val="single"/>
        </w:rPr>
        <w:t>ddybende links:</w:t>
      </w:r>
    </w:p>
    <w:bookmarkStart w:id="0" w:name="_GoBack"/>
    <w:bookmarkEnd w:id="0"/>
    <w:p w14:paraId="27BF0473" w14:textId="5E6AC136" w:rsidR="002C41B8" w:rsidRDefault="00985748" w:rsidP="000815E3">
      <w:pPr>
        <w:rPr>
          <w:sz w:val="28"/>
          <w:szCs w:val="28"/>
          <w:u w:val="single"/>
        </w:rPr>
      </w:pPr>
      <w:r>
        <w:fldChar w:fldCharType="begin"/>
      </w:r>
      <w:r>
        <w:instrText xml:space="preserve"> HYPERLINK "https://issuu.com/bpi-foam-solutions/docs/puresounde_da" </w:instrText>
      </w:r>
      <w:r>
        <w:fldChar w:fldCharType="separate"/>
      </w:r>
      <w:r w:rsidR="002C41B8" w:rsidRPr="00823CBB">
        <w:rPr>
          <w:rStyle w:val="Hyperlink"/>
          <w:sz w:val="28"/>
          <w:szCs w:val="28"/>
        </w:rPr>
        <w:t>https://issuu.com/bpi-foam-solutions/docs/puresounde_da</w:t>
      </w:r>
      <w:r>
        <w:rPr>
          <w:rStyle w:val="Hyperlink"/>
          <w:sz w:val="28"/>
          <w:szCs w:val="28"/>
        </w:rPr>
        <w:fldChar w:fldCharType="end"/>
      </w:r>
      <w:r w:rsidR="002C41B8">
        <w:rPr>
          <w:sz w:val="28"/>
          <w:szCs w:val="28"/>
          <w:u w:val="single"/>
        </w:rPr>
        <w:t xml:space="preserve"> </w:t>
      </w:r>
    </w:p>
    <w:p w14:paraId="32A60989" w14:textId="77777777" w:rsidR="00465CBC" w:rsidRDefault="00465CBC" w:rsidP="000815E3">
      <w:pPr>
        <w:rPr>
          <w:sz w:val="28"/>
          <w:szCs w:val="28"/>
          <w:u w:val="single"/>
        </w:rPr>
      </w:pPr>
    </w:p>
    <w:p w14:paraId="402AD9B1" w14:textId="77777777" w:rsidR="00DB537F" w:rsidRDefault="00DB537F" w:rsidP="000815E3">
      <w:pPr>
        <w:rPr>
          <w:sz w:val="28"/>
          <w:szCs w:val="28"/>
          <w:u w:val="single"/>
        </w:rPr>
      </w:pPr>
    </w:p>
    <w:p w14:paraId="46EE23C2" w14:textId="77777777" w:rsidR="00DB537F" w:rsidRDefault="00DB537F" w:rsidP="000815E3">
      <w:pPr>
        <w:rPr>
          <w:sz w:val="28"/>
          <w:szCs w:val="28"/>
          <w:u w:val="single"/>
        </w:rPr>
      </w:pPr>
    </w:p>
    <w:p w14:paraId="38DE95C1" w14:textId="77777777" w:rsidR="00DB537F" w:rsidRDefault="00DB537F" w:rsidP="000815E3">
      <w:pPr>
        <w:rPr>
          <w:sz w:val="28"/>
          <w:szCs w:val="28"/>
          <w:u w:val="single"/>
        </w:rPr>
      </w:pPr>
    </w:p>
    <w:p w14:paraId="51DBB643" w14:textId="77777777" w:rsidR="00DB537F" w:rsidRDefault="00DB537F" w:rsidP="000815E3">
      <w:pPr>
        <w:rPr>
          <w:sz w:val="28"/>
          <w:szCs w:val="28"/>
          <w:u w:val="single"/>
        </w:rPr>
      </w:pPr>
    </w:p>
    <w:sectPr w:rsidR="00DB537F">
      <w:headerReference w:type="default" r:id="rId10"/>
      <w:footerReference w:type="default" r:id="rId11"/>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B83C5" w16cex:dateUtc="2020-03-05T12:57: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9BA02" w14:textId="77777777" w:rsidR="00985748" w:rsidRDefault="00985748" w:rsidP="007B6040">
      <w:pPr>
        <w:spacing w:after="0" w:line="240" w:lineRule="auto"/>
      </w:pPr>
      <w:r>
        <w:separator/>
      </w:r>
    </w:p>
  </w:endnote>
  <w:endnote w:type="continuationSeparator" w:id="0">
    <w:p w14:paraId="6A1AF98E" w14:textId="77777777" w:rsidR="00985748" w:rsidRDefault="00985748" w:rsidP="007B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Layout w:type="fixed"/>
      <w:tblLook w:val="0600" w:firstRow="0" w:lastRow="0" w:firstColumn="0" w:lastColumn="0" w:noHBand="1" w:noVBand="1"/>
    </w:tblPr>
    <w:tblGrid>
      <w:gridCol w:w="2235"/>
      <w:gridCol w:w="2126"/>
      <w:gridCol w:w="1843"/>
    </w:tblGrid>
    <w:tr w:rsidR="00E53E53" w:rsidRPr="00533603" w14:paraId="5A26B73C" w14:textId="77777777" w:rsidTr="00723910">
      <w:tc>
        <w:tcPr>
          <w:tcW w:w="2235" w:type="dxa"/>
          <w:tcBorders>
            <w:top w:val="nil"/>
            <w:left w:val="nil"/>
            <w:bottom w:val="nil"/>
            <w:right w:val="nil"/>
          </w:tcBorders>
        </w:tcPr>
        <w:p w14:paraId="70F8253C" w14:textId="77777777" w:rsidR="00E53E53" w:rsidRDefault="00E53E53" w:rsidP="000E6933">
          <w:pPr>
            <w:pStyle w:val="Sidefod"/>
            <w:spacing w:line="276" w:lineRule="auto"/>
            <w:rPr>
              <w:color w:val="262626" w:themeColor="text1" w:themeTint="D9"/>
              <w:sz w:val="16"/>
              <w:szCs w:val="16"/>
            </w:rPr>
          </w:pPr>
          <w:r w:rsidRPr="005F5F51">
            <w:rPr>
              <w:noProof/>
              <w:sz w:val="16"/>
              <w:szCs w:val="16"/>
              <w:lang w:eastAsia="da-DK"/>
            </w:rPr>
            <mc:AlternateContent>
              <mc:Choice Requires="wps">
                <w:drawing>
                  <wp:anchor distT="0" distB="0" distL="114300" distR="114300" simplePos="0" relativeHeight="251660288" behindDoc="0" locked="0" layoutInCell="1" allowOverlap="1" wp14:anchorId="41815E53" wp14:editId="1B0C6966">
                    <wp:simplePos x="0" y="0"/>
                    <wp:positionH relativeFrom="column">
                      <wp:posOffset>-685800</wp:posOffset>
                    </wp:positionH>
                    <wp:positionV relativeFrom="paragraph">
                      <wp:posOffset>-353695</wp:posOffset>
                    </wp:positionV>
                    <wp:extent cx="73152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7315200" cy="0"/>
                            </a:xfrm>
                            <a:prstGeom prst="line">
                              <a:avLst/>
                            </a:prstGeom>
                            <a:ln w="6350" cmpd="sng">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D67F9E"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27.85pt" to="522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65+AEAAEkEAAAOAAAAZHJzL2Uyb0RvYy54bWysVNuO2yAQfa/Uf0C8N7azSrqy4uxDVtuX&#10;XqJu+wEEg40EDAI2Tv6+A3acbFupUrUvmMvMmXMOgzcPJ6PJUfigwDa0WpSUCMuhVbZr6M8fTx/u&#10;KQmR2ZZpsKKhZxHow/b9u83garGEHnQrPEEQG+rBNbSP0dVFEXgvDAsLcMLioQRvWMSl74rWswHR&#10;jS6WZbkuBvCt88BFCLj7OB7SbcaXUvD4TcogItENRW4xjz6PhzQW2w2rO89cr/hEg/0HC8OUxaIz&#10;1COLjLx49QeUUdxDABkXHEwBUiousgZUU5W/qXnumRNZC5oT3GxTeDtY/vW490S1DV1TYpnBK3qO&#10;nqmuj2QH1qKB4Mk6+TS4UGP4zu79tApu75Pok/QmfVEOOWVvz7O34hQJx82Pd9UKL4wSfjkrronO&#10;h/hJgCFp0lCtbJLNanb8HCIWw9BLSNrWlgxI+G6V4IxD8sF2OSGAVu2T0jqF5SYSO+3JkeH1H7oq&#10;x+gX8wXace9+VSKnscIcnuvdIGF1bROgyA01UUp2jAbkWTxrMXL7LiQaipKXI6XUylcWjHNhYzXV&#10;1BajU5pEznNi+e/EKf7Kak4eRc5iRp2vq446LpXBxjnZKAv+b9Xj6UJZjvFo0o3uND1Ae86tkQ+w&#10;X7OP09tKD+J2ndOvf4DtLwAAAP//AwBQSwMEFAAGAAgAAAAhAMJ4NtrfAAAADQEAAA8AAABkcnMv&#10;ZG93bnJldi54bWxMj0FPwzAMhe9I/IfISNy2ZGiDUZpOCNErExsIuKWtaQqNU5q0K/8eT0KCm/38&#10;9Py9dDO5VozYh8aThsVcgUAqfdVQreFpn8/WIEI0VJnWE2r4xgCb7PQkNUnlD/SI4y7WgkMoJEaD&#10;jbFLpAylRWfC3HdIfHv3vTOR176WVW8OHO5aeaHUpXSmIf5gTYd3FsvP3eA0vH7R1o6xKN6uPx5k&#10;/rLP77fDs9bnZ9PtDYiIU/wzwxGf0SFjpsIPVAXRapgt1JrLRJ5WqysQR4taLlkqfiWZpfJ/i+wH&#10;AAD//wMAUEsBAi0AFAAGAAgAAAAhALaDOJL+AAAA4QEAABMAAAAAAAAAAAAAAAAAAAAAAFtDb250&#10;ZW50X1R5cGVzXS54bWxQSwECLQAUAAYACAAAACEAOP0h/9YAAACUAQAACwAAAAAAAAAAAAAAAAAv&#10;AQAAX3JlbHMvLnJlbHNQSwECLQAUAAYACAAAACEAbc9+ufgBAABJBAAADgAAAAAAAAAAAAAAAAAu&#10;AgAAZHJzL2Uyb0RvYy54bWxQSwECLQAUAAYACAAAACEAwng22t8AAAANAQAADwAAAAAAAAAAAAAA&#10;AABSBAAAZHJzL2Rvd25yZXYueG1sUEsFBgAAAAAEAAQA8wAAAF4FAAAAAA==&#10;" strokecolor="#d8d8d8 [2732]" strokeweight=".5pt"/>
                </w:pict>
              </mc:Fallback>
            </mc:AlternateContent>
          </w:r>
          <w:proofErr w:type="spellStart"/>
          <w:r w:rsidRPr="005F5F51">
            <w:rPr>
              <w:color w:val="262626" w:themeColor="text1" w:themeTint="D9"/>
              <w:sz w:val="16"/>
              <w:szCs w:val="16"/>
            </w:rPr>
            <w:t>Ve</w:t>
          </w:r>
          <w:r>
            <w:rPr>
              <w:color w:val="262626" w:themeColor="text1" w:themeTint="D9"/>
              <w:sz w:val="16"/>
              <w:szCs w:val="16"/>
            </w:rPr>
            <w:t>sterbrogade</w:t>
          </w:r>
          <w:proofErr w:type="spellEnd"/>
          <w:r>
            <w:rPr>
              <w:color w:val="262626" w:themeColor="text1" w:themeTint="D9"/>
              <w:sz w:val="16"/>
              <w:szCs w:val="16"/>
            </w:rPr>
            <w:t xml:space="preserve"> 1E, 3. </w:t>
          </w:r>
        </w:p>
        <w:p w14:paraId="7AB9640E" w14:textId="77777777" w:rsidR="00E53E53" w:rsidRPr="005F5F51" w:rsidRDefault="00E53E53" w:rsidP="000E6933">
          <w:pPr>
            <w:pStyle w:val="Sidefod"/>
            <w:spacing w:line="276" w:lineRule="auto"/>
            <w:rPr>
              <w:color w:val="262626" w:themeColor="text1" w:themeTint="D9"/>
              <w:sz w:val="16"/>
              <w:szCs w:val="16"/>
            </w:rPr>
          </w:pPr>
          <w:r w:rsidRPr="00533603">
            <w:rPr>
              <w:color w:val="262626" w:themeColor="text1" w:themeTint="D9"/>
              <w:sz w:val="16"/>
              <w:szCs w:val="16"/>
            </w:rPr>
            <w:t>1620 København V</w:t>
          </w:r>
        </w:p>
      </w:tc>
      <w:tc>
        <w:tcPr>
          <w:tcW w:w="2126" w:type="dxa"/>
          <w:tcBorders>
            <w:top w:val="nil"/>
            <w:left w:val="nil"/>
            <w:bottom w:val="nil"/>
            <w:right w:val="nil"/>
          </w:tcBorders>
        </w:tcPr>
        <w:p w14:paraId="354077A1" w14:textId="77777777" w:rsidR="00E53E53" w:rsidRPr="00970CF5" w:rsidRDefault="00E53E53" w:rsidP="000E6933">
          <w:pPr>
            <w:pStyle w:val="Sidefod"/>
            <w:spacing w:line="276" w:lineRule="auto"/>
            <w:ind w:left="-1667" w:firstLine="1667"/>
            <w:rPr>
              <w:color w:val="262626" w:themeColor="text1" w:themeTint="D9"/>
              <w:sz w:val="16"/>
              <w:szCs w:val="16"/>
            </w:rPr>
          </w:pPr>
          <w:r w:rsidRPr="00970CF5">
            <w:rPr>
              <w:color w:val="262626" w:themeColor="text1" w:themeTint="D9"/>
              <w:sz w:val="16"/>
              <w:szCs w:val="16"/>
            </w:rPr>
            <w:t xml:space="preserve">Mail: </w:t>
          </w:r>
          <w:hyperlink r:id="rId1" w:history="1">
            <w:r w:rsidRPr="00970CF5">
              <w:rPr>
                <w:rStyle w:val="Hyperlink"/>
                <w:sz w:val="16"/>
                <w:szCs w:val="16"/>
              </w:rPr>
              <w:t>pd@plast.dk</w:t>
            </w:r>
          </w:hyperlink>
        </w:p>
        <w:p w14:paraId="053A2FC9" w14:textId="77777777" w:rsidR="00E53E53" w:rsidRPr="00970CF5" w:rsidRDefault="00E53E53" w:rsidP="000E6933">
          <w:pPr>
            <w:pStyle w:val="Sidefod"/>
            <w:spacing w:line="276" w:lineRule="auto"/>
            <w:ind w:left="-1667" w:firstLine="1667"/>
            <w:rPr>
              <w:color w:val="262626" w:themeColor="text1" w:themeTint="D9"/>
              <w:sz w:val="16"/>
              <w:szCs w:val="16"/>
            </w:rPr>
          </w:pPr>
          <w:proofErr w:type="spellStart"/>
          <w:r w:rsidRPr="00970CF5">
            <w:rPr>
              <w:color w:val="262626" w:themeColor="text1" w:themeTint="D9"/>
              <w:sz w:val="16"/>
              <w:szCs w:val="16"/>
            </w:rPr>
            <w:t>Telefon</w:t>
          </w:r>
          <w:proofErr w:type="spellEnd"/>
          <w:r w:rsidRPr="00970CF5">
            <w:rPr>
              <w:color w:val="262626" w:themeColor="text1" w:themeTint="D9"/>
              <w:sz w:val="16"/>
              <w:szCs w:val="16"/>
            </w:rPr>
            <w:t>: 3330 8630</w:t>
          </w:r>
        </w:p>
      </w:tc>
      <w:tc>
        <w:tcPr>
          <w:tcW w:w="1843" w:type="dxa"/>
          <w:tcBorders>
            <w:top w:val="nil"/>
            <w:left w:val="nil"/>
            <w:bottom w:val="nil"/>
            <w:right w:val="nil"/>
          </w:tcBorders>
        </w:tcPr>
        <w:p w14:paraId="2447F2C2" w14:textId="77777777" w:rsidR="00E53E53" w:rsidRDefault="00E53E53" w:rsidP="000E6933">
          <w:pPr>
            <w:pStyle w:val="Sidefod"/>
            <w:spacing w:line="276" w:lineRule="auto"/>
            <w:rPr>
              <w:noProof/>
              <w:sz w:val="16"/>
              <w:szCs w:val="16"/>
            </w:rPr>
          </w:pPr>
          <w:r w:rsidRPr="005F5F51">
            <w:rPr>
              <w:noProof/>
              <w:sz w:val="16"/>
              <w:szCs w:val="16"/>
              <w:lang w:eastAsia="da-DK"/>
            </w:rPr>
            <w:drawing>
              <wp:anchor distT="0" distB="0" distL="114300" distR="114300" simplePos="0" relativeHeight="251659264" behindDoc="0" locked="0" layoutInCell="1" allowOverlap="1" wp14:anchorId="46344053" wp14:editId="5D949AEC">
                <wp:simplePos x="0" y="0"/>
                <wp:positionH relativeFrom="column">
                  <wp:posOffset>2277110</wp:posOffset>
                </wp:positionH>
                <wp:positionV relativeFrom="paragraph">
                  <wp:posOffset>-946241</wp:posOffset>
                </wp:positionV>
                <wp:extent cx="1701165" cy="1701165"/>
                <wp:effectExtent l="0" t="0" r="635" b="635"/>
                <wp:wrapNone/>
                <wp:docPr id="23" name="Picture 7" descr="Macintosh HD:Users:test:Google Drive:Plastindustrien:Grafik:Graf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st:Google Drive:Plastindustrien:Grafik:Grafi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165" cy="17011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Pr="002E02DE">
              <w:rPr>
                <w:rStyle w:val="Hyperlink"/>
                <w:sz w:val="16"/>
                <w:szCs w:val="16"/>
              </w:rPr>
              <w:t>www.plast.dk</w:t>
            </w:r>
          </w:hyperlink>
        </w:p>
        <w:p w14:paraId="7738D3EA" w14:textId="77777777" w:rsidR="00E53E53" w:rsidRPr="005F5F51" w:rsidRDefault="00E53E53" w:rsidP="000E6933">
          <w:pPr>
            <w:pStyle w:val="Sidefod"/>
            <w:spacing w:line="276" w:lineRule="auto"/>
            <w:rPr>
              <w:color w:val="262626" w:themeColor="text1" w:themeTint="D9"/>
              <w:sz w:val="16"/>
              <w:szCs w:val="16"/>
            </w:rPr>
          </w:pPr>
          <w:r w:rsidRPr="00533603">
            <w:rPr>
              <w:color w:val="262626" w:themeColor="text1" w:themeTint="D9"/>
              <w:sz w:val="16"/>
              <w:szCs w:val="16"/>
            </w:rPr>
            <w:t>CVR: 3308630</w:t>
          </w:r>
        </w:p>
      </w:tc>
    </w:tr>
  </w:tbl>
  <w:p w14:paraId="1A50631F" w14:textId="77777777" w:rsidR="00E53E53" w:rsidRDefault="00E53E53">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7684C" w14:textId="77777777" w:rsidR="00985748" w:rsidRDefault="00985748" w:rsidP="007B6040">
      <w:pPr>
        <w:spacing w:after="0" w:line="240" w:lineRule="auto"/>
      </w:pPr>
      <w:r>
        <w:separator/>
      </w:r>
    </w:p>
  </w:footnote>
  <w:footnote w:type="continuationSeparator" w:id="0">
    <w:p w14:paraId="0DFB0C17" w14:textId="77777777" w:rsidR="00985748" w:rsidRDefault="00985748" w:rsidP="007B6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22C1" w14:textId="77777777" w:rsidR="00E53E53" w:rsidRDefault="00E53E53">
    <w:pPr>
      <w:pStyle w:val="Sidehoved"/>
    </w:pPr>
    <w:r>
      <w:rPr>
        <w:noProof/>
        <w:lang w:eastAsia="da-DK"/>
      </w:rPr>
      <w:drawing>
        <wp:anchor distT="0" distB="0" distL="114300" distR="114300" simplePos="0" relativeHeight="251662336" behindDoc="1" locked="0" layoutInCell="1" allowOverlap="1" wp14:anchorId="224185F0" wp14:editId="46BC0182">
          <wp:simplePos x="0" y="0"/>
          <wp:positionH relativeFrom="column">
            <wp:posOffset>4413885</wp:posOffset>
          </wp:positionH>
          <wp:positionV relativeFrom="paragraph">
            <wp:posOffset>131445</wp:posOffset>
          </wp:positionV>
          <wp:extent cx="2112010" cy="353060"/>
          <wp:effectExtent l="0" t="0" r="2540" b="8890"/>
          <wp:wrapTight wrapText="bothSides">
            <wp:wrapPolygon edited="0">
              <wp:start x="0" y="0"/>
              <wp:lineTo x="0" y="20978"/>
              <wp:lineTo x="21431" y="20978"/>
              <wp:lineTo x="21431" y="6993"/>
              <wp:lineTo x="20457" y="2331"/>
              <wp:lineTo x="17535" y="0"/>
              <wp:lineTo x="0" y="0"/>
            </wp:wrapPolygon>
          </wp:wrapTight>
          <wp:docPr id="1" name="Picture 8" descr="Macintosh HD:Users:test:Google Drive:Plastindustrien:Logo:logo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est:Google Drive:Plastindustrien:Logo:logo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0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EF970" w14:textId="77777777" w:rsidR="00E53E53" w:rsidRDefault="00E53E5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40"/>
    <w:rsid w:val="00062E87"/>
    <w:rsid w:val="000676BA"/>
    <w:rsid w:val="000815E3"/>
    <w:rsid w:val="00087524"/>
    <w:rsid w:val="000A3327"/>
    <w:rsid w:val="000E6933"/>
    <w:rsid w:val="00113C36"/>
    <w:rsid w:val="00117CD1"/>
    <w:rsid w:val="001278A6"/>
    <w:rsid w:val="001B390F"/>
    <w:rsid w:val="00227A5E"/>
    <w:rsid w:val="002B20FE"/>
    <w:rsid w:val="002C41B8"/>
    <w:rsid w:val="00350C21"/>
    <w:rsid w:val="003514B3"/>
    <w:rsid w:val="00393128"/>
    <w:rsid w:val="003D67A2"/>
    <w:rsid w:val="003E4FB5"/>
    <w:rsid w:val="00465CBC"/>
    <w:rsid w:val="004869BC"/>
    <w:rsid w:val="004945FD"/>
    <w:rsid w:val="004A39D3"/>
    <w:rsid w:val="004C180A"/>
    <w:rsid w:val="00644E55"/>
    <w:rsid w:val="006A3398"/>
    <w:rsid w:val="006E565E"/>
    <w:rsid w:val="006E69E3"/>
    <w:rsid w:val="00723910"/>
    <w:rsid w:val="007256C7"/>
    <w:rsid w:val="00727D6D"/>
    <w:rsid w:val="00735799"/>
    <w:rsid w:val="007B6040"/>
    <w:rsid w:val="008D1C00"/>
    <w:rsid w:val="00985748"/>
    <w:rsid w:val="00A0671B"/>
    <w:rsid w:val="00A13280"/>
    <w:rsid w:val="00A442BC"/>
    <w:rsid w:val="00AB6F81"/>
    <w:rsid w:val="00B04457"/>
    <w:rsid w:val="00B63951"/>
    <w:rsid w:val="00BD05D2"/>
    <w:rsid w:val="00C37D58"/>
    <w:rsid w:val="00C74939"/>
    <w:rsid w:val="00C91CE0"/>
    <w:rsid w:val="00CB3916"/>
    <w:rsid w:val="00D22F3A"/>
    <w:rsid w:val="00D26D4C"/>
    <w:rsid w:val="00D967B5"/>
    <w:rsid w:val="00DB537F"/>
    <w:rsid w:val="00DD0BFF"/>
    <w:rsid w:val="00DE7C83"/>
    <w:rsid w:val="00E53E53"/>
    <w:rsid w:val="00F554BF"/>
    <w:rsid w:val="00F92024"/>
    <w:rsid w:val="00FF6D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B7E67"/>
  <w15:docId w15:val="{25EC4441-66DE-4D22-AA6C-D9AB2419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last brødtekst normal afstand"/>
    <w:qFormat/>
    <w:rsid w:val="007B6040"/>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B604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6040"/>
    <w:rPr>
      <w:rFonts w:ascii="Arial" w:hAnsi="Arial"/>
      <w:sz w:val="20"/>
    </w:rPr>
  </w:style>
  <w:style w:type="paragraph" w:styleId="Sidefod">
    <w:name w:val="footer"/>
    <w:basedOn w:val="Normal"/>
    <w:link w:val="SidefodTegn"/>
    <w:uiPriority w:val="99"/>
    <w:unhideWhenUsed/>
    <w:rsid w:val="007B604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6040"/>
    <w:rPr>
      <w:rFonts w:ascii="Arial" w:hAnsi="Arial"/>
      <w:sz w:val="20"/>
    </w:rPr>
  </w:style>
  <w:style w:type="paragraph" w:styleId="Markeringsbobletekst">
    <w:name w:val="Balloon Text"/>
    <w:basedOn w:val="Normal"/>
    <w:link w:val="MarkeringsbobletekstTegn"/>
    <w:uiPriority w:val="99"/>
    <w:semiHidden/>
    <w:unhideWhenUsed/>
    <w:rsid w:val="007B604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6040"/>
    <w:rPr>
      <w:rFonts w:ascii="Tahoma" w:hAnsi="Tahoma" w:cs="Tahoma"/>
      <w:sz w:val="16"/>
      <w:szCs w:val="16"/>
    </w:rPr>
  </w:style>
  <w:style w:type="character" w:styleId="Hyperlink">
    <w:name w:val="Hyperlink"/>
    <w:basedOn w:val="Standardskrifttypeiafsnit"/>
    <w:uiPriority w:val="99"/>
    <w:unhideWhenUsed/>
    <w:rsid w:val="007B6040"/>
    <w:rPr>
      <w:color w:val="000000" w:themeColor="text1"/>
      <w:u w:val="single"/>
    </w:rPr>
  </w:style>
  <w:style w:type="table" w:styleId="Tabel-Gitter">
    <w:name w:val="Table Grid"/>
    <w:basedOn w:val="Tabel-Normal"/>
    <w:uiPriority w:val="59"/>
    <w:rsid w:val="007B604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krifttypeiafsnit"/>
    <w:uiPriority w:val="99"/>
    <w:semiHidden/>
    <w:unhideWhenUsed/>
    <w:rsid w:val="000E6933"/>
    <w:rPr>
      <w:color w:val="605E5C"/>
      <w:shd w:val="clear" w:color="auto" w:fill="E1DFDD"/>
    </w:rPr>
  </w:style>
  <w:style w:type="character" w:styleId="Kommentarhenvisning">
    <w:name w:val="annotation reference"/>
    <w:basedOn w:val="Standardskrifttypeiafsnit"/>
    <w:uiPriority w:val="99"/>
    <w:semiHidden/>
    <w:unhideWhenUsed/>
    <w:rsid w:val="004869BC"/>
    <w:rPr>
      <w:sz w:val="16"/>
      <w:szCs w:val="16"/>
    </w:rPr>
  </w:style>
  <w:style w:type="paragraph" w:styleId="Kommentartekst">
    <w:name w:val="annotation text"/>
    <w:basedOn w:val="Normal"/>
    <w:link w:val="KommentartekstTegn"/>
    <w:uiPriority w:val="99"/>
    <w:semiHidden/>
    <w:unhideWhenUsed/>
    <w:rsid w:val="004869BC"/>
    <w:pPr>
      <w:spacing w:line="240" w:lineRule="auto"/>
    </w:pPr>
    <w:rPr>
      <w:szCs w:val="20"/>
    </w:rPr>
  </w:style>
  <w:style w:type="character" w:customStyle="1" w:styleId="KommentartekstTegn">
    <w:name w:val="Kommentartekst Tegn"/>
    <w:basedOn w:val="Standardskrifttypeiafsnit"/>
    <w:link w:val="Kommentartekst"/>
    <w:uiPriority w:val="99"/>
    <w:semiHidden/>
    <w:rsid w:val="004869BC"/>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4869BC"/>
    <w:rPr>
      <w:b/>
      <w:bCs/>
    </w:rPr>
  </w:style>
  <w:style w:type="character" w:customStyle="1" w:styleId="KommentaremneTegn">
    <w:name w:val="Kommentaremne Tegn"/>
    <w:basedOn w:val="KommentartekstTegn"/>
    <w:link w:val="Kommentaremne"/>
    <w:uiPriority w:val="99"/>
    <w:semiHidden/>
    <w:rsid w:val="004869B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97980">
      <w:bodyDiv w:val="1"/>
      <w:marLeft w:val="0"/>
      <w:marRight w:val="0"/>
      <w:marTop w:val="0"/>
      <w:marBottom w:val="0"/>
      <w:divBdr>
        <w:top w:val="none" w:sz="0" w:space="0" w:color="auto"/>
        <w:left w:val="none" w:sz="0" w:space="0" w:color="auto"/>
        <w:bottom w:val="none" w:sz="0" w:space="0" w:color="auto"/>
        <w:right w:val="none" w:sz="0" w:space="0" w:color="auto"/>
      </w:divBdr>
    </w:div>
    <w:div w:id="1132822474">
      <w:bodyDiv w:val="1"/>
      <w:marLeft w:val="0"/>
      <w:marRight w:val="0"/>
      <w:marTop w:val="0"/>
      <w:marBottom w:val="0"/>
      <w:divBdr>
        <w:top w:val="none" w:sz="0" w:space="0" w:color="auto"/>
        <w:left w:val="none" w:sz="0" w:space="0" w:color="auto"/>
        <w:bottom w:val="none" w:sz="0" w:space="0" w:color="auto"/>
        <w:right w:val="none" w:sz="0" w:space="0" w:color="auto"/>
      </w:divBdr>
    </w:div>
    <w:div w:id="1162701597">
      <w:bodyDiv w:val="1"/>
      <w:marLeft w:val="0"/>
      <w:marRight w:val="0"/>
      <w:marTop w:val="0"/>
      <w:marBottom w:val="0"/>
      <w:divBdr>
        <w:top w:val="none" w:sz="0" w:space="0" w:color="auto"/>
        <w:left w:val="none" w:sz="0" w:space="0" w:color="auto"/>
        <w:bottom w:val="none" w:sz="0" w:space="0" w:color="auto"/>
        <w:right w:val="none" w:sz="0" w:space="0" w:color="auto"/>
      </w:divBdr>
    </w:div>
    <w:div w:id="1624533978">
      <w:bodyDiv w:val="1"/>
      <w:marLeft w:val="0"/>
      <w:marRight w:val="0"/>
      <w:marTop w:val="0"/>
      <w:marBottom w:val="0"/>
      <w:divBdr>
        <w:top w:val="none" w:sz="0" w:space="0" w:color="auto"/>
        <w:left w:val="none" w:sz="0" w:space="0" w:color="auto"/>
        <w:bottom w:val="none" w:sz="0" w:space="0" w:color="auto"/>
        <w:right w:val="none" w:sz="0" w:space="0" w:color="auto"/>
      </w:divBdr>
    </w:div>
    <w:div w:id="17336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hyperlink" Target="http://www.plast.dk" TargetMode="External"/><Relationship Id="rId2" Type="http://schemas.openxmlformats.org/officeDocument/2006/relationships/image" Target="media/image2.png"/><Relationship Id="rId1" Type="http://schemas.openxmlformats.org/officeDocument/2006/relationships/hyperlink" Target="mailto:pd@plas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B3B5994B85A42B73F86BDBEA1D59C" ma:contentTypeVersion="13" ma:contentTypeDescription="Create a new document." ma:contentTypeScope="" ma:versionID="2db478ba30bbd724052286433c8c472c">
  <xsd:schema xmlns:xsd="http://www.w3.org/2001/XMLSchema" xmlns:xs="http://www.w3.org/2001/XMLSchema" xmlns:p="http://schemas.microsoft.com/office/2006/metadata/properties" xmlns:ns3="3c371c12-f655-40b5-b774-2bae5f195cb2" xmlns:ns4="4a26a1c1-a552-42f8-aaec-8d9e8300f91f" targetNamespace="http://schemas.microsoft.com/office/2006/metadata/properties" ma:root="true" ma:fieldsID="8faf91ad672852075400be719a03cd5f" ns3:_="" ns4:_="">
    <xsd:import namespace="3c371c12-f655-40b5-b774-2bae5f195cb2"/>
    <xsd:import namespace="4a26a1c1-a552-42f8-aaec-8d9e8300f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71c12-f655-40b5-b774-2bae5f195c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6a1c1-a552-42f8-aaec-8d9e8300f9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2466E-9285-483A-B6C1-6D5D64B1CF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5146A6-4E0E-40BB-8AE5-F436F4A574B8}">
  <ds:schemaRefs>
    <ds:schemaRef ds:uri="http://schemas.microsoft.com/sharepoint/v3/contenttype/forms"/>
  </ds:schemaRefs>
</ds:datastoreItem>
</file>

<file path=customXml/itemProps3.xml><?xml version="1.0" encoding="utf-8"?>
<ds:datastoreItem xmlns:ds="http://schemas.openxmlformats.org/officeDocument/2006/customXml" ds:itemID="{99581337-B2CF-432F-A6CD-763D68C3A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71c12-f655-40b5-b774-2bae5f195cb2"/>
    <ds:schemaRef ds:uri="4a26a1c1-a552-42f8-aaec-8d9e8300f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56EB42-7F85-4701-9B1D-F9F0CB5C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1873</Characters>
  <Application>Microsoft Office Word</Application>
  <DocSecurity>0</DocSecurity>
  <Lines>15</Lines>
  <Paragraphs>4</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Friis Farsøe</dc:creator>
  <cp:lastModifiedBy>Lars Friis Farsøe</cp:lastModifiedBy>
  <cp:revision>3</cp:revision>
  <cp:lastPrinted>2020-09-03T11:32:00Z</cp:lastPrinted>
  <dcterms:created xsi:type="dcterms:W3CDTF">2020-09-03T12:46:00Z</dcterms:created>
  <dcterms:modified xsi:type="dcterms:W3CDTF">2020-09-04T09:16:00Z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0x010100573B3B5994B85A42B73F86BDBEA1D59C</vt:lpwstr>
  </property>
</Properties>
</file>